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6D99" w14:textId="45C4D557" w:rsidR="00237230" w:rsidRDefault="00237230" w:rsidP="00237230">
      <w:pPr>
        <w:shd w:val="clear" w:color="auto" w:fill="FFFFFF"/>
        <w:spacing w:after="0" w:line="405" w:lineRule="atLeast"/>
        <w:outlineLvl w:val="1"/>
        <w:rPr>
          <w:rFonts w:ascii="Arial" w:eastAsia="Times New Roman" w:hAnsi="Arial" w:cs="Arial"/>
          <w:color w:val="444444"/>
          <w:sz w:val="21"/>
          <w:szCs w:val="21"/>
        </w:rPr>
      </w:pPr>
      <w:r w:rsidRPr="00237230">
        <w:rPr>
          <w:rFonts w:ascii="Arial" w:eastAsia="Times New Roman" w:hAnsi="Arial" w:cs="Arial"/>
          <w:color w:val="333333"/>
          <w:sz w:val="27"/>
          <w:szCs w:val="27"/>
        </w:rPr>
        <w:t xml:space="preserve">Invitation for Bids – </w:t>
      </w:r>
      <w:r w:rsidRPr="00025DB7">
        <w:rPr>
          <w:rFonts w:ascii="Arial" w:hAnsi="Arial" w:cs="Arial"/>
          <w:b/>
          <w:lang w:val="en-GB" w:eastAsia="ru-RU"/>
        </w:rPr>
        <w:t>Constructing of hiking-biking path placed</w:t>
      </w:r>
      <w:r>
        <w:rPr>
          <w:rFonts w:ascii="Arial" w:hAnsi="Arial" w:cs="Arial"/>
          <w:b/>
          <w:lang w:val="en-GB" w:eastAsia="ru-RU"/>
        </w:rPr>
        <w:t xml:space="preserve"> in</w:t>
      </w:r>
      <w:r w:rsidRPr="00025DB7">
        <w:rPr>
          <w:rFonts w:ascii="Arial" w:hAnsi="Arial" w:cs="Arial"/>
          <w:b/>
          <w:lang w:val="en-GB" w:eastAsia="ru-RU"/>
        </w:rPr>
        <w:t xml:space="preserve"> Centar Zupa – Debarski Island</w:t>
      </w:r>
      <w:r w:rsidRPr="00237230">
        <w:rPr>
          <w:rFonts w:ascii="Arial" w:eastAsia="Times New Roman" w:hAnsi="Arial" w:cs="Arial"/>
          <w:color w:val="444444"/>
          <w:sz w:val="21"/>
          <w:szCs w:val="21"/>
        </w:rPr>
        <w:t xml:space="preserve"> </w:t>
      </w:r>
    </w:p>
    <w:p w14:paraId="07839B34" w14:textId="67555ACE" w:rsidR="00237230" w:rsidRPr="00237230" w:rsidRDefault="00237230" w:rsidP="00237230">
      <w:pPr>
        <w:shd w:val="clear" w:color="auto" w:fill="FFFFFF"/>
        <w:spacing w:after="0" w:line="405" w:lineRule="atLeast"/>
        <w:outlineLvl w:val="1"/>
        <w:rPr>
          <w:rFonts w:ascii="Arial" w:eastAsia="Times New Roman" w:hAnsi="Arial" w:cs="Arial"/>
          <w:color w:val="444444"/>
          <w:sz w:val="21"/>
          <w:szCs w:val="21"/>
        </w:rPr>
      </w:pPr>
      <w:r w:rsidRPr="00237230">
        <w:rPr>
          <w:rFonts w:ascii="Arial" w:eastAsia="Times New Roman" w:hAnsi="Arial" w:cs="Arial"/>
          <w:color w:val="444444"/>
          <w:sz w:val="21"/>
          <w:szCs w:val="21"/>
        </w:rPr>
        <w:t>Sub-project: </w:t>
      </w:r>
      <w:r w:rsidRPr="00025DB7">
        <w:rPr>
          <w:rFonts w:ascii="Arial" w:hAnsi="Arial" w:cs="Arial"/>
          <w:b/>
          <w:lang w:val="en-GB" w:eastAsia="ru-RU"/>
        </w:rPr>
        <w:t>Constructing of hiking-biking path and picnic area placed Centar Zupa – Debarski Island</w:t>
      </w:r>
      <w:r>
        <w:rPr>
          <w:rFonts w:ascii="Arial" w:hAnsi="Arial" w:cs="Arial"/>
          <w:b/>
          <w:lang w:val="en-GB" w:eastAsia="ru-RU"/>
        </w:rPr>
        <w:t>.</w:t>
      </w:r>
      <w:r w:rsidRPr="00237230">
        <w:rPr>
          <w:rFonts w:ascii="Arial" w:eastAsia="Times New Roman" w:hAnsi="Arial" w:cs="Arial"/>
          <w:b/>
          <w:bCs/>
          <w:color w:val="444444"/>
          <w:sz w:val="21"/>
          <w:szCs w:val="21"/>
        </w:rPr>
        <w:br/>
      </w:r>
      <w:r w:rsidRPr="00237230">
        <w:rPr>
          <w:rFonts w:ascii="Arial" w:eastAsia="Times New Roman" w:hAnsi="Arial" w:cs="Arial"/>
          <w:color w:val="444444"/>
          <w:sz w:val="21"/>
          <w:szCs w:val="21"/>
        </w:rPr>
        <w:t>Sub-Grant No.: </w:t>
      </w:r>
      <w:r w:rsidRPr="00237230">
        <w:rPr>
          <w:rFonts w:ascii="Arial" w:eastAsia="Times New Roman" w:hAnsi="Arial" w:cs="Arial"/>
          <w:b/>
          <w:bCs/>
          <w:color w:val="444444"/>
          <w:sz w:val="21"/>
          <w:szCs w:val="21"/>
        </w:rPr>
        <w:t>LRCP-1/18-SG-19</w:t>
      </w:r>
    </w:p>
    <w:p w14:paraId="14989006" w14:textId="77777777" w:rsidR="00237230" w:rsidRDefault="00237230" w:rsidP="00237230">
      <w:pPr>
        <w:shd w:val="clear" w:color="auto" w:fill="FFFFFF"/>
        <w:spacing w:after="0" w:line="405" w:lineRule="atLeast"/>
        <w:outlineLvl w:val="1"/>
        <w:rPr>
          <w:rFonts w:ascii="Arial" w:eastAsia="Times New Roman" w:hAnsi="Arial" w:cs="Arial"/>
          <w:color w:val="444444"/>
          <w:sz w:val="21"/>
          <w:szCs w:val="21"/>
        </w:rPr>
      </w:pPr>
      <w:r w:rsidRPr="00237230">
        <w:rPr>
          <w:rFonts w:ascii="Arial" w:eastAsia="Times New Roman" w:hAnsi="Arial" w:cs="Arial"/>
          <w:color w:val="444444"/>
          <w:sz w:val="21"/>
          <w:szCs w:val="21"/>
        </w:rPr>
        <w:t>Contract Title:</w:t>
      </w:r>
      <w:r w:rsidRPr="00237230">
        <w:rPr>
          <w:rFonts w:ascii="Arial" w:eastAsia="Times New Roman" w:hAnsi="Arial" w:cs="Arial"/>
          <w:b/>
          <w:bCs/>
          <w:color w:val="444444"/>
          <w:sz w:val="21"/>
          <w:szCs w:val="21"/>
        </w:rPr>
        <w:t> </w:t>
      </w:r>
      <w:r w:rsidRPr="00025DB7">
        <w:rPr>
          <w:rFonts w:ascii="Arial" w:hAnsi="Arial" w:cs="Arial"/>
          <w:b/>
          <w:lang w:val="en-GB" w:eastAsia="ru-RU"/>
        </w:rPr>
        <w:t>Constructing of hiking-biking path placed</w:t>
      </w:r>
      <w:r>
        <w:rPr>
          <w:rFonts w:ascii="Arial" w:hAnsi="Arial" w:cs="Arial"/>
          <w:b/>
          <w:lang w:val="en-GB" w:eastAsia="ru-RU"/>
        </w:rPr>
        <w:t xml:space="preserve"> in</w:t>
      </w:r>
      <w:r w:rsidRPr="00025DB7">
        <w:rPr>
          <w:rFonts w:ascii="Arial" w:hAnsi="Arial" w:cs="Arial"/>
          <w:b/>
          <w:lang w:val="en-GB" w:eastAsia="ru-RU"/>
        </w:rPr>
        <w:t xml:space="preserve"> Centar Zupa – Debarski Island</w:t>
      </w:r>
      <w:r w:rsidRPr="00237230">
        <w:rPr>
          <w:rFonts w:ascii="Arial" w:eastAsia="Times New Roman" w:hAnsi="Arial" w:cs="Arial"/>
          <w:color w:val="444444"/>
          <w:sz w:val="21"/>
          <w:szCs w:val="21"/>
        </w:rPr>
        <w:t xml:space="preserve"> </w:t>
      </w:r>
    </w:p>
    <w:p w14:paraId="5EE5CE90" w14:textId="7FA268B9" w:rsidR="00237230" w:rsidRPr="00237230" w:rsidRDefault="00237230" w:rsidP="00237230">
      <w:pPr>
        <w:shd w:val="clear" w:color="auto" w:fill="FFFFFF"/>
        <w:spacing w:after="300" w:line="240" w:lineRule="auto"/>
        <w:rPr>
          <w:rFonts w:ascii="Arial" w:eastAsia="Times New Roman" w:hAnsi="Arial" w:cs="Arial"/>
          <w:color w:val="444444"/>
          <w:sz w:val="21"/>
          <w:szCs w:val="21"/>
        </w:rPr>
      </w:pPr>
      <w:r w:rsidRPr="00237230">
        <w:rPr>
          <w:rFonts w:ascii="Arial" w:eastAsia="Times New Roman" w:hAnsi="Arial" w:cs="Arial"/>
          <w:b/>
          <w:bCs/>
          <w:color w:val="444444"/>
          <w:sz w:val="21"/>
          <w:szCs w:val="21"/>
        </w:rPr>
        <w:br/>
      </w:r>
      <w:r w:rsidRPr="00237230">
        <w:rPr>
          <w:rFonts w:ascii="Arial" w:eastAsia="Times New Roman" w:hAnsi="Arial" w:cs="Arial"/>
          <w:color w:val="444444"/>
          <w:sz w:val="21"/>
          <w:szCs w:val="21"/>
        </w:rPr>
        <w:t>Reference No.: LRCP-1/18-SG-19-NCB/1</w:t>
      </w:r>
    </w:p>
    <w:p w14:paraId="49D5693F" w14:textId="0C105D6A" w:rsidR="00237230" w:rsidRPr="00974080" w:rsidRDefault="00237230" w:rsidP="00974080">
      <w:pPr>
        <w:pStyle w:val="ListParagraph"/>
        <w:numPr>
          <w:ilvl w:val="0"/>
          <w:numId w:val="2"/>
        </w:numPr>
        <w:shd w:val="clear" w:color="auto" w:fill="FFFFFF"/>
        <w:spacing w:after="0" w:line="240" w:lineRule="auto"/>
        <w:jc w:val="both"/>
        <w:outlineLvl w:val="1"/>
        <w:rPr>
          <w:rFonts w:eastAsia="Times New Roman" w:cstheme="minorHAnsi"/>
          <w:color w:val="444444"/>
        </w:rPr>
      </w:pPr>
      <w:r w:rsidRPr="00974080">
        <w:rPr>
          <w:rFonts w:eastAsia="Times New Roman" w:cstheme="minorHAnsi"/>
          <w:color w:val="444444"/>
        </w:rPr>
        <w:t xml:space="preserve">The Municipality of Centar Zupa has received financing from the European Union Instrument for Pre-Accession II Trust Fund (administrated by the World Bank) toward the cost of the Local and Regional Competitiveness Project sub-granting scheme and intends to apply part of the proceeds toward payments under the contract for </w:t>
      </w:r>
      <w:r w:rsidRPr="00974080">
        <w:rPr>
          <w:rFonts w:cstheme="minorHAnsi"/>
          <w:b/>
          <w:lang w:val="en-GB" w:eastAsia="ru-RU"/>
        </w:rPr>
        <w:t>Constructing of hiking-biking path placed in Centar Zupa – Debarski Island</w:t>
      </w:r>
      <w:r w:rsidRPr="00974080">
        <w:rPr>
          <w:rFonts w:eastAsia="Times New Roman" w:cstheme="minorHAnsi"/>
          <w:color w:val="444444"/>
        </w:rPr>
        <w:t>.</w:t>
      </w:r>
    </w:p>
    <w:p w14:paraId="7469CFED" w14:textId="2385379A" w:rsidR="00237230" w:rsidRPr="00974080" w:rsidRDefault="00237230" w:rsidP="00974080">
      <w:pPr>
        <w:pStyle w:val="ListParagraph"/>
        <w:numPr>
          <w:ilvl w:val="0"/>
          <w:numId w:val="2"/>
        </w:numPr>
        <w:shd w:val="clear" w:color="auto" w:fill="FFFFFF"/>
        <w:spacing w:after="0" w:line="240" w:lineRule="auto"/>
        <w:jc w:val="both"/>
        <w:outlineLvl w:val="1"/>
        <w:rPr>
          <w:rFonts w:eastAsia="Times New Roman" w:cstheme="minorHAnsi"/>
          <w:color w:val="444444"/>
        </w:rPr>
      </w:pPr>
      <w:r w:rsidRPr="00974080">
        <w:rPr>
          <w:rFonts w:eastAsia="Times New Roman" w:cstheme="minorHAnsi"/>
          <w:color w:val="444444"/>
        </w:rPr>
        <w:t xml:space="preserve">The Cabinet of the Deputy Prime Minister in Charge of Economic Affairs and Coordination of Economic Departments/Municipality of Centar Zupa now invites sealed bids from eligible bidders for </w:t>
      </w:r>
      <w:r w:rsidRPr="00974080">
        <w:rPr>
          <w:rFonts w:cstheme="minorHAnsi"/>
          <w:b/>
          <w:lang w:val="en-GB" w:eastAsia="ru-RU"/>
        </w:rPr>
        <w:t>Constructing of hiking-biking path placed in Centar Zupa – Debarski Island</w:t>
      </w:r>
      <w:r w:rsidRPr="00974080">
        <w:rPr>
          <w:rFonts w:eastAsia="Times New Roman" w:cstheme="minorHAnsi"/>
          <w:color w:val="444444"/>
        </w:rPr>
        <w:t>.</w:t>
      </w:r>
    </w:p>
    <w:p w14:paraId="1A5AB1AF" w14:textId="7166BEF3" w:rsidR="00237230" w:rsidRPr="00974080" w:rsidRDefault="00237230" w:rsidP="00974080">
      <w:pPr>
        <w:pStyle w:val="ListParagraph"/>
        <w:numPr>
          <w:ilvl w:val="0"/>
          <w:numId w:val="2"/>
        </w:numPr>
        <w:shd w:val="clear" w:color="auto" w:fill="FFFFFF"/>
        <w:spacing w:after="0" w:line="240" w:lineRule="auto"/>
        <w:jc w:val="both"/>
        <w:rPr>
          <w:rFonts w:eastAsia="Times New Roman" w:cstheme="minorHAnsi"/>
          <w:color w:val="444444"/>
        </w:rPr>
      </w:pPr>
      <w:r w:rsidRPr="00974080">
        <w:rPr>
          <w:rFonts w:eastAsia="Times New Roman" w:cstheme="minorHAnsi"/>
          <w:color w:val="444444"/>
        </w:rPr>
        <w:t>Bidding will be conducted through the National Competitive Bidding procedures as specified in the World Bank’s </w:t>
      </w:r>
      <w:hyperlink r:id="rId5" w:history="1">
        <w:r w:rsidRPr="00974080">
          <w:rPr>
            <w:rFonts w:eastAsia="Times New Roman" w:cstheme="minorHAnsi"/>
            <w:i/>
            <w:iCs/>
            <w:color w:val="F44336"/>
            <w:u w:val="single"/>
          </w:rPr>
          <w:t>Guidelines: Procurement of Goods, Works and Non-Consulting Services under IBRD Loans and IDA Credits &amp; Grants by World Bank Borrowers</w:t>
        </w:r>
      </w:hyperlink>
      <w:r w:rsidRPr="00974080">
        <w:rPr>
          <w:rFonts w:eastAsia="Times New Roman" w:cstheme="minorHAnsi"/>
          <w:i/>
          <w:iCs/>
          <w:color w:val="444444"/>
        </w:rPr>
        <w:t> dated January 2011, Revised July 2014</w:t>
      </w:r>
      <w:r w:rsidRPr="00974080">
        <w:rPr>
          <w:rFonts w:eastAsia="Times New Roman" w:cstheme="minorHAnsi"/>
          <w:color w:val="444444"/>
        </w:rPr>
        <w:t> (“Procurement Guidelines”), and is open to all eligible bidders as defined in the Procurement Guidelines. In addition, please refer to paragraphs 1.6 and 1.7 setting forth the World Bank’s policy on conflict of interest.</w:t>
      </w:r>
    </w:p>
    <w:p w14:paraId="245F4059" w14:textId="1E30E617" w:rsidR="00237230" w:rsidRPr="00974080" w:rsidRDefault="00237230" w:rsidP="00974080">
      <w:pPr>
        <w:numPr>
          <w:ilvl w:val="0"/>
          <w:numId w:val="2"/>
        </w:numPr>
        <w:shd w:val="clear" w:color="auto" w:fill="FFFFFF"/>
        <w:spacing w:after="0" w:line="240" w:lineRule="auto"/>
        <w:jc w:val="both"/>
        <w:rPr>
          <w:rFonts w:eastAsia="Times New Roman" w:cstheme="minorHAnsi"/>
          <w:color w:val="444444"/>
        </w:rPr>
      </w:pPr>
      <w:r w:rsidRPr="00974080">
        <w:rPr>
          <w:rFonts w:eastAsia="Times New Roman" w:cstheme="minorHAnsi"/>
          <w:color w:val="444444"/>
        </w:rPr>
        <w:t>Interested eligible bidders may obtain further information from Project Implementation Unit “Local and Regional Competitiveness Project” during office hours from 09:00 to 16:00 hours at the address given below</w:t>
      </w:r>
      <w:r w:rsidRPr="00974080">
        <w:rPr>
          <w:rFonts w:eastAsia="Times New Roman" w:cstheme="minorHAnsi"/>
          <w:i/>
          <w:iCs/>
          <w:color w:val="444444"/>
        </w:rPr>
        <w:t>.</w:t>
      </w:r>
    </w:p>
    <w:p w14:paraId="75344B87" w14:textId="7F0039BF" w:rsidR="00237230" w:rsidRPr="00974080" w:rsidRDefault="00237230" w:rsidP="00974080">
      <w:pPr>
        <w:numPr>
          <w:ilvl w:val="0"/>
          <w:numId w:val="2"/>
        </w:numPr>
        <w:shd w:val="clear" w:color="auto" w:fill="FFFFFF"/>
        <w:spacing w:after="0" w:line="240" w:lineRule="auto"/>
        <w:jc w:val="both"/>
        <w:rPr>
          <w:rFonts w:eastAsia="Times New Roman" w:cstheme="minorHAnsi"/>
          <w:color w:val="444444"/>
        </w:rPr>
      </w:pPr>
      <w:r w:rsidRPr="00974080">
        <w:rPr>
          <w:rFonts w:eastAsia="Times New Roman" w:cstheme="minorHAnsi"/>
          <w:color w:val="444444"/>
        </w:rPr>
        <w:t>Bids must be delivered to the address below on or before </w:t>
      </w:r>
      <w:r w:rsidRPr="00974080">
        <w:rPr>
          <w:rFonts w:eastAsia="Times New Roman" w:cstheme="minorHAnsi"/>
          <w:b/>
          <w:bCs/>
          <w:color w:val="444444"/>
        </w:rPr>
        <w:t>1</w:t>
      </w:r>
      <w:r w:rsidR="009F137D" w:rsidRPr="00974080">
        <w:rPr>
          <w:rFonts w:eastAsia="Times New Roman" w:cstheme="minorHAnsi"/>
          <w:b/>
          <w:bCs/>
          <w:color w:val="444444"/>
          <w:lang w:val="mk-MK"/>
        </w:rPr>
        <w:t>5</w:t>
      </w:r>
      <w:r w:rsidRPr="00974080">
        <w:rPr>
          <w:rFonts w:eastAsia="Times New Roman" w:cstheme="minorHAnsi"/>
          <w:b/>
          <w:bCs/>
          <w:color w:val="444444"/>
        </w:rPr>
        <w:t>.04.2019 at 11:00 hours. hours</w:t>
      </w:r>
      <w:r w:rsidRPr="00974080">
        <w:rPr>
          <w:rFonts w:eastAsia="Times New Roman" w:cstheme="minorHAnsi"/>
          <w:i/>
          <w:iCs/>
          <w:color w:val="444444"/>
        </w:rPr>
        <w:t>.</w:t>
      </w:r>
      <w:r w:rsidRPr="00974080">
        <w:rPr>
          <w:rFonts w:eastAsia="Times New Roman" w:cstheme="minorHAnsi"/>
          <w:color w:val="444444"/>
        </w:rPr>
        <w:t> Electronic bidding will not be permitted. Late bids will be rejected. Bids will be publicly opened in the presence of the bidders’ designated representatives and anyone who choose to attend at the address below on </w:t>
      </w:r>
      <w:r w:rsidRPr="00974080">
        <w:rPr>
          <w:rFonts w:eastAsia="Times New Roman" w:cstheme="minorHAnsi"/>
          <w:b/>
          <w:bCs/>
          <w:color w:val="444444"/>
        </w:rPr>
        <w:t>1</w:t>
      </w:r>
      <w:r w:rsidR="009F137D" w:rsidRPr="00974080">
        <w:rPr>
          <w:rFonts w:eastAsia="Times New Roman" w:cstheme="minorHAnsi"/>
          <w:b/>
          <w:bCs/>
          <w:color w:val="444444"/>
          <w:lang w:val="mk-MK"/>
        </w:rPr>
        <w:t>5</w:t>
      </w:r>
      <w:r w:rsidRPr="00974080">
        <w:rPr>
          <w:rFonts w:eastAsia="Times New Roman" w:cstheme="minorHAnsi"/>
          <w:b/>
          <w:bCs/>
          <w:color w:val="444444"/>
        </w:rPr>
        <w:t>.04.2019 at 11:00 hours</w:t>
      </w:r>
      <w:r w:rsidRPr="00974080">
        <w:rPr>
          <w:rFonts w:eastAsia="Times New Roman" w:cstheme="minorHAnsi"/>
          <w:color w:val="444444"/>
        </w:rPr>
        <w:t>.</w:t>
      </w:r>
    </w:p>
    <w:p w14:paraId="724278E5" w14:textId="56C3658F" w:rsidR="00237230" w:rsidRPr="00974080" w:rsidRDefault="00237230" w:rsidP="00974080">
      <w:pPr>
        <w:numPr>
          <w:ilvl w:val="0"/>
          <w:numId w:val="2"/>
        </w:numPr>
        <w:shd w:val="clear" w:color="auto" w:fill="FFFFFF"/>
        <w:spacing w:after="0" w:line="240" w:lineRule="auto"/>
        <w:jc w:val="both"/>
        <w:rPr>
          <w:rFonts w:eastAsia="Times New Roman" w:cstheme="minorHAnsi"/>
          <w:color w:val="444444"/>
        </w:rPr>
      </w:pPr>
      <w:r w:rsidRPr="00974080">
        <w:rPr>
          <w:rFonts w:eastAsia="Times New Roman" w:cstheme="minorHAnsi"/>
          <w:color w:val="444444"/>
        </w:rPr>
        <w:t>All bids must be accompanied by a Bid Security of MKD 150.000.</w:t>
      </w:r>
    </w:p>
    <w:p w14:paraId="7B24D6F5" w14:textId="41B87434" w:rsidR="00237230" w:rsidRDefault="00237230" w:rsidP="00974080">
      <w:pPr>
        <w:numPr>
          <w:ilvl w:val="0"/>
          <w:numId w:val="2"/>
        </w:numPr>
        <w:shd w:val="clear" w:color="auto" w:fill="FFFFFF"/>
        <w:spacing w:after="0" w:line="240" w:lineRule="auto"/>
        <w:jc w:val="both"/>
        <w:rPr>
          <w:rFonts w:eastAsia="Times New Roman" w:cstheme="minorHAnsi"/>
          <w:color w:val="444444"/>
        </w:rPr>
      </w:pPr>
      <w:r w:rsidRPr="00974080">
        <w:rPr>
          <w:rFonts w:eastAsia="Times New Roman" w:cstheme="minorHAnsi"/>
          <w:color w:val="444444"/>
        </w:rPr>
        <w:t>The address referred to above is:</w:t>
      </w:r>
    </w:p>
    <w:p w14:paraId="5C4EC2F5" w14:textId="77777777" w:rsidR="00974080" w:rsidRPr="00974080" w:rsidRDefault="00974080" w:rsidP="00974080">
      <w:pPr>
        <w:shd w:val="clear" w:color="auto" w:fill="FFFFFF"/>
        <w:spacing w:after="0" w:line="240" w:lineRule="auto"/>
        <w:ind w:left="720"/>
        <w:jc w:val="both"/>
        <w:rPr>
          <w:rFonts w:eastAsia="Times New Roman" w:cstheme="minorHAnsi"/>
          <w:color w:val="444444"/>
        </w:rPr>
      </w:pPr>
    </w:p>
    <w:p w14:paraId="67CD5FD3" w14:textId="549A2990" w:rsidR="003B7E94" w:rsidRDefault="00237230" w:rsidP="00974080">
      <w:pPr>
        <w:shd w:val="clear" w:color="auto" w:fill="FFFFFF"/>
        <w:spacing w:after="0" w:line="240" w:lineRule="auto"/>
        <w:rPr>
          <w:rFonts w:eastAsia="Times New Roman" w:cstheme="minorHAnsi"/>
          <w:color w:val="F44336"/>
          <w:u w:val="single"/>
        </w:rPr>
      </w:pPr>
      <w:r w:rsidRPr="00974080">
        <w:rPr>
          <w:rFonts w:eastAsia="Times New Roman" w:cstheme="minorHAnsi"/>
          <w:color w:val="444444"/>
        </w:rPr>
        <w:t>Project Implementation Unit</w:t>
      </w:r>
      <w:r w:rsidRPr="00974080">
        <w:rPr>
          <w:rFonts w:eastAsia="Times New Roman" w:cstheme="minorHAnsi"/>
          <w:color w:val="444444"/>
        </w:rPr>
        <w:br/>
        <w:t>“Local and Regional Competitiveness Project”</w:t>
      </w:r>
      <w:r w:rsidRPr="00974080">
        <w:rPr>
          <w:rFonts w:eastAsia="Times New Roman" w:cstheme="minorHAnsi"/>
          <w:color w:val="444444"/>
        </w:rPr>
        <w:br/>
        <w:t>Attn: Olivera Krzovska</w:t>
      </w:r>
      <w:r w:rsidRPr="00974080">
        <w:rPr>
          <w:rFonts w:eastAsia="Times New Roman" w:cstheme="minorHAnsi"/>
          <w:color w:val="444444"/>
        </w:rPr>
        <w:br/>
        <w:t>Miroslav Krleza Str. 60/1, 1000 Skopje</w:t>
      </w:r>
      <w:r w:rsidRPr="00974080">
        <w:rPr>
          <w:rFonts w:eastAsia="Times New Roman" w:cstheme="minorHAnsi"/>
          <w:color w:val="444444"/>
        </w:rPr>
        <w:br/>
        <w:t>Tel: +389 (0)2 3280 457</w:t>
      </w:r>
      <w:r w:rsidRPr="00974080">
        <w:rPr>
          <w:rFonts w:eastAsia="Times New Roman" w:cstheme="minorHAnsi"/>
          <w:color w:val="444444"/>
        </w:rPr>
        <w:br/>
      </w:r>
      <w:hyperlink r:id="rId6" w:history="1">
        <w:r w:rsidRPr="00974080">
          <w:rPr>
            <w:rStyle w:val="Hyperlink"/>
            <w:rFonts w:eastAsia="Times New Roman" w:cstheme="minorHAnsi"/>
          </w:rPr>
          <w:t>olivera.krzhovska@lrcp.org.mk</w:t>
        </w:r>
      </w:hyperlink>
      <w:r w:rsidRPr="00974080">
        <w:rPr>
          <w:rFonts w:eastAsia="Times New Roman" w:cstheme="minorHAnsi"/>
          <w:color w:val="444444"/>
        </w:rPr>
        <w:br/>
        <w:t>Web site: </w:t>
      </w:r>
      <w:hyperlink r:id="rId7" w:history="1">
        <w:r w:rsidRPr="00974080">
          <w:rPr>
            <w:rFonts w:eastAsia="Times New Roman" w:cstheme="minorHAnsi"/>
            <w:color w:val="F44336"/>
            <w:u w:val="single"/>
          </w:rPr>
          <w:t>www.lrcp.mk</w:t>
        </w:r>
      </w:hyperlink>
    </w:p>
    <w:p w14:paraId="534442DE" w14:textId="77777777" w:rsidR="002D6DE4" w:rsidRDefault="002D6DE4" w:rsidP="00380949">
      <w:pPr>
        <w:shd w:val="clear" w:color="auto" w:fill="FFFFFF"/>
        <w:spacing w:after="300" w:line="240" w:lineRule="auto"/>
        <w:rPr>
          <w:rFonts w:ascii="Arial" w:eastAsia="Times New Roman" w:hAnsi="Arial" w:cs="Arial"/>
          <w:color w:val="444444"/>
          <w:sz w:val="21"/>
          <w:szCs w:val="21"/>
          <w:lang w:val="en-GB"/>
        </w:rPr>
      </w:pPr>
      <w:bookmarkStart w:id="0" w:name="_GoBack"/>
      <w:bookmarkEnd w:id="0"/>
    </w:p>
    <w:p w14:paraId="5BFC3560" w14:textId="52538792" w:rsidR="00EB4A3D" w:rsidRPr="00380949" w:rsidRDefault="00EB4A3D" w:rsidP="00380949">
      <w:pPr>
        <w:shd w:val="clear" w:color="auto" w:fill="FFFFFF"/>
        <w:spacing w:after="300" w:line="240" w:lineRule="auto"/>
        <w:rPr>
          <w:rFonts w:ascii="Arial" w:eastAsia="Times New Roman" w:hAnsi="Arial" w:cs="Arial"/>
          <w:color w:val="444444"/>
          <w:sz w:val="21"/>
          <w:szCs w:val="21"/>
        </w:rPr>
      </w:pPr>
    </w:p>
    <w:sectPr w:rsidR="00EB4A3D" w:rsidRPr="0038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99A"/>
    <w:multiLevelType w:val="hybridMultilevel"/>
    <w:tmpl w:val="BD8E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3080"/>
    <w:multiLevelType w:val="multilevel"/>
    <w:tmpl w:val="CABE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0"/>
    <w:rsid w:val="000C7A84"/>
    <w:rsid w:val="001B5D18"/>
    <w:rsid w:val="00237230"/>
    <w:rsid w:val="002D6DE4"/>
    <w:rsid w:val="0037520C"/>
    <w:rsid w:val="00380949"/>
    <w:rsid w:val="003B7E94"/>
    <w:rsid w:val="004F5F78"/>
    <w:rsid w:val="009631FD"/>
    <w:rsid w:val="00974080"/>
    <w:rsid w:val="009F137D"/>
    <w:rsid w:val="00B5241B"/>
    <w:rsid w:val="00EA404A"/>
    <w:rsid w:val="00EB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A24D"/>
  <w15:chartTrackingRefBased/>
  <w15:docId w15:val="{F9A915C9-9711-494A-9062-10F15CD8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30"/>
    <w:rPr>
      <w:color w:val="0563C1" w:themeColor="hyperlink"/>
      <w:u w:val="single"/>
    </w:rPr>
  </w:style>
  <w:style w:type="paragraph" w:styleId="ListParagraph">
    <w:name w:val="List Paragraph"/>
    <w:basedOn w:val="Normal"/>
    <w:uiPriority w:val="34"/>
    <w:qFormat/>
    <w:rsid w:val="0023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31340">
      <w:bodyDiv w:val="1"/>
      <w:marLeft w:val="0"/>
      <w:marRight w:val="0"/>
      <w:marTop w:val="0"/>
      <w:marBottom w:val="0"/>
      <w:divBdr>
        <w:top w:val="none" w:sz="0" w:space="0" w:color="auto"/>
        <w:left w:val="none" w:sz="0" w:space="0" w:color="auto"/>
        <w:bottom w:val="none" w:sz="0" w:space="0" w:color="auto"/>
        <w:right w:val="none" w:sz="0" w:space="0" w:color="auto"/>
      </w:divBdr>
      <w:divsChild>
        <w:div w:id="76508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cp.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era.krzhovska@lrcp.org.mk" TargetMode="External"/><Relationship Id="rId5" Type="http://schemas.openxmlformats.org/officeDocument/2006/relationships/hyperlink" Target="http://pubdocs.worldbank.org/en/492221459454433323/Procurement-GuidelinesEnglishJuly120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Krzovska</dc:creator>
  <cp:keywords/>
  <dc:description/>
  <cp:lastModifiedBy>User1</cp:lastModifiedBy>
  <cp:revision>7</cp:revision>
  <dcterms:created xsi:type="dcterms:W3CDTF">2019-03-26T09:28:00Z</dcterms:created>
  <dcterms:modified xsi:type="dcterms:W3CDTF">2019-04-18T15:26:00Z</dcterms:modified>
</cp:coreProperties>
</file>